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14C4C" w14:textId="2D8A0119" w:rsidR="00983861" w:rsidRDefault="001F7ED2" w:rsidP="009675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96755E" w:rsidRPr="0096755E">
        <w:rPr>
          <w:rFonts w:ascii="Times New Roman" w:hAnsi="Times New Roman" w:cs="Times New Roman"/>
          <w:b/>
          <w:bCs/>
          <w:sz w:val="24"/>
          <w:szCs w:val="24"/>
        </w:rPr>
        <w:t xml:space="preserve"> ноември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Световен</w:t>
      </w:r>
      <w:r w:rsidR="0096755E" w:rsidRPr="009675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96755E" w:rsidRPr="0096755E">
        <w:rPr>
          <w:rFonts w:ascii="Times New Roman" w:hAnsi="Times New Roman" w:cs="Times New Roman"/>
          <w:b/>
          <w:bCs/>
          <w:sz w:val="24"/>
          <w:szCs w:val="24"/>
        </w:rPr>
        <w:t xml:space="preserve">ен </w:t>
      </w: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96755E" w:rsidRPr="0096755E">
        <w:rPr>
          <w:rFonts w:ascii="Times New Roman" w:hAnsi="Times New Roman" w:cs="Times New Roman"/>
          <w:b/>
          <w:bCs/>
          <w:sz w:val="24"/>
          <w:szCs w:val="24"/>
        </w:rPr>
        <w:t>а възпоменание на жертвите на ПТП</w:t>
      </w:r>
    </w:p>
    <w:p w14:paraId="2258E1FE" w14:textId="2C4B9C8D" w:rsidR="006D6941" w:rsidRPr="006D6941" w:rsidRDefault="006D6941" w:rsidP="009675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Ежегодно отбелязване в ПГИУ „Елиас Канети“</w:t>
      </w:r>
    </w:p>
    <w:p w14:paraId="55E967AF" w14:textId="77777777" w:rsidR="0096755E" w:rsidRDefault="0096755E" w:rsidP="00967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0B7316" w14:textId="26CBED3C" w:rsidR="0096755E" w:rsidRPr="0096755E" w:rsidRDefault="0096755E" w:rsidP="00967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5CBAB72B" wp14:editId="5FD25712">
            <wp:simplePos x="895350" y="1485900"/>
            <wp:positionH relativeFrom="margin">
              <wp:align>left</wp:align>
            </wp:positionH>
            <wp:positionV relativeFrom="margin">
              <wp:align>top</wp:align>
            </wp:positionV>
            <wp:extent cx="1380312" cy="1971675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312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4E071C" w14:textId="70363D4D" w:rsidR="0096755E" w:rsidRDefault="0096755E" w:rsidP="0096755E">
      <w:pPr>
        <w:jc w:val="both"/>
        <w:rPr>
          <w:rFonts w:ascii="Times New Roman" w:hAnsi="Times New Roman" w:cs="Times New Roman"/>
          <w:sz w:val="24"/>
          <w:szCs w:val="24"/>
        </w:rPr>
      </w:pPr>
      <w:r w:rsidRPr="0096755E">
        <w:rPr>
          <w:rFonts w:ascii="Times New Roman" w:hAnsi="Times New Roman" w:cs="Times New Roman"/>
          <w:sz w:val="24"/>
          <w:szCs w:val="24"/>
        </w:rPr>
        <w:t xml:space="preserve">Учениците от ПГИУ „Елиас Канети“ – Русе отбелязаха </w:t>
      </w:r>
      <w:r w:rsidR="006D6941">
        <w:rPr>
          <w:rFonts w:ascii="Times New Roman" w:hAnsi="Times New Roman" w:cs="Times New Roman"/>
          <w:sz w:val="24"/>
          <w:szCs w:val="24"/>
        </w:rPr>
        <w:t>световния ден</w:t>
      </w:r>
      <w:r w:rsidRPr="0096755E">
        <w:rPr>
          <w:rFonts w:ascii="Times New Roman" w:hAnsi="Times New Roman" w:cs="Times New Roman"/>
          <w:sz w:val="24"/>
          <w:szCs w:val="24"/>
        </w:rPr>
        <w:t xml:space="preserve"> за възпоменание на жертвите на ПТП като се включиха в конкурс за рисунка. Активно участие взеха учениците от 9 „А“, 9 „Б“ и 9 „В“ класове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0FB4E3" w14:textId="77777777" w:rsidR="001872EB" w:rsidRDefault="001872EB" w:rsidP="00967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B6574" w14:textId="5785E63F" w:rsidR="001872EB" w:rsidRDefault="006D6941" w:rsidP="00967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6DEE4A4" wp14:editId="17AC656D">
            <wp:extent cx="5760720" cy="383730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E7EB9" w14:textId="77777777" w:rsidR="0016492A" w:rsidRDefault="0016492A" w:rsidP="00967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777A1" w14:textId="20828B4E" w:rsidR="0016492A" w:rsidRDefault="001872EB" w:rsidP="001872EB">
      <w:pPr>
        <w:jc w:val="both"/>
        <w:rPr>
          <w:rFonts w:ascii="Times New Roman" w:hAnsi="Times New Roman" w:cs="Times New Roman"/>
          <w:sz w:val="24"/>
          <w:szCs w:val="24"/>
        </w:rPr>
      </w:pPr>
      <w:r w:rsidRPr="001872EB">
        <w:rPr>
          <w:rFonts w:ascii="Times New Roman" w:hAnsi="Times New Roman" w:cs="Times New Roman"/>
          <w:sz w:val="24"/>
          <w:szCs w:val="24"/>
        </w:rPr>
        <w:t>Инициативата датира от 1995 г., когато по решение на Европейската федерация на жертвите от ПТП (</w:t>
      </w:r>
      <w:r w:rsidRPr="001872EB">
        <w:rPr>
          <w:rFonts w:ascii="Times New Roman" w:hAnsi="Times New Roman" w:cs="Times New Roman"/>
          <w:sz w:val="24"/>
          <w:szCs w:val="24"/>
          <w:lang w:val="en-US"/>
        </w:rPr>
        <w:t>FEVR</w:t>
      </w:r>
      <w:r w:rsidRPr="001872EB">
        <w:rPr>
          <w:rFonts w:ascii="Times New Roman" w:hAnsi="Times New Roman" w:cs="Times New Roman"/>
          <w:sz w:val="24"/>
          <w:szCs w:val="24"/>
        </w:rPr>
        <w:t>) се привлича вниманието  на обществеността към проблемите на пътната безопасност. През 2005 г. с резолюция на ООН се обявява Световен ден за възпоменание, който се отбелязва в третата неделя от месец ноември.</w:t>
      </w:r>
    </w:p>
    <w:p w14:paraId="033DB252" w14:textId="38C568F6" w:rsidR="002E2E86" w:rsidRPr="002E2E86" w:rsidRDefault="002E2E86" w:rsidP="002E2E86">
      <w:pPr>
        <w:jc w:val="both"/>
        <w:rPr>
          <w:rFonts w:ascii="Times New Roman" w:hAnsi="Times New Roman" w:cs="Times New Roman"/>
          <w:sz w:val="24"/>
          <w:szCs w:val="24"/>
        </w:rPr>
      </w:pPr>
      <w:r w:rsidRPr="002E2E86">
        <w:rPr>
          <w:rFonts w:ascii="Times New Roman" w:hAnsi="Times New Roman" w:cs="Times New Roman"/>
          <w:sz w:val="24"/>
          <w:szCs w:val="24"/>
        </w:rPr>
        <w:t>Всяка година 1,3 милиона души по света загиват при пътни произшествия и от 20 до 50 милиона биват ранени. Всеки ден по пътищата загиват над 3500 души. Това е действителна пандемия, която в допълнение към травмата от нараняване и загуба на близък има и опустошително икономическо въздействие за страни, общности и семейства.</w:t>
      </w:r>
    </w:p>
    <w:p w14:paraId="107697A7" w14:textId="4B1326D4" w:rsidR="002E2E86" w:rsidRPr="002E2E86" w:rsidRDefault="002E2E86" w:rsidP="002E2E86">
      <w:pPr>
        <w:jc w:val="both"/>
        <w:rPr>
          <w:rFonts w:ascii="Times New Roman" w:hAnsi="Times New Roman" w:cs="Times New Roman"/>
          <w:sz w:val="24"/>
          <w:szCs w:val="24"/>
        </w:rPr>
      </w:pPr>
      <w:r w:rsidRPr="002E2E86">
        <w:rPr>
          <w:rFonts w:ascii="Times New Roman" w:hAnsi="Times New Roman" w:cs="Times New Roman"/>
          <w:sz w:val="24"/>
          <w:szCs w:val="24"/>
        </w:rPr>
        <w:lastRenderedPageBreak/>
        <w:t>Световният ден има за цел да напомни за загиналите при ПТП и да провокира отговорност у всички участници в движението по пътищата.</w:t>
      </w:r>
    </w:p>
    <w:p w14:paraId="38199A29" w14:textId="6C31BC56" w:rsidR="002E2E86" w:rsidRPr="002E2E86" w:rsidRDefault="002E2E86" w:rsidP="002E2E86">
      <w:pPr>
        <w:jc w:val="both"/>
        <w:rPr>
          <w:rFonts w:ascii="Times New Roman" w:hAnsi="Times New Roman" w:cs="Times New Roman"/>
          <w:sz w:val="24"/>
          <w:szCs w:val="24"/>
        </w:rPr>
      </w:pPr>
      <w:r w:rsidRPr="002E2E86">
        <w:rPr>
          <w:rFonts w:ascii="Times New Roman" w:hAnsi="Times New Roman" w:cs="Times New Roman"/>
          <w:sz w:val="24"/>
          <w:szCs w:val="24"/>
        </w:rPr>
        <w:t>Употребата на алкохол увеличава в пъти вероятността от настъпване ПТП, тъй като води до лоша преценка, увеличено време за реакция, по-ниска бдителност и намалена зрителна острота на водачите.</w:t>
      </w:r>
    </w:p>
    <w:p w14:paraId="1C4725B2" w14:textId="3F599EE6" w:rsidR="002E2E86" w:rsidRPr="002E2E86" w:rsidRDefault="002E2E86" w:rsidP="002E2E86">
      <w:pPr>
        <w:jc w:val="both"/>
        <w:rPr>
          <w:rFonts w:ascii="Times New Roman" w:hAnsi="Times New Roman" w:cs="Times New Roman"/>
          <w:sz w:val="24"/>
          <w:szCs w:val="24"/>
        </w:rPr>
      </w:pPr>
      <w:r w:rsidRPr="002E2E86">
        <w:rPr>
          <w:rFonts w:ascii="Times New Roman" w:hAnsi="Times New Roman" w:cs="Times New Roman"/>
          <w:sz w:val="24"/>
          <w:szCs w:val="24"/>
        </w:rPr>
        <w:t xml:space="preserve"> Децата са рискова група за възникване на пътнотранспортни травми поради малкия социален опит, възрастовите и психологични особености.</w:t>
      </w:r>
    </w:p>
    <w:p w14:paraId="2673DC40" w14:textId="1C713DB9" w:rsidR="002E2E86" w:rsidRPr="002E2E86" w:rsidRDefault="002E2E86" w:rsidP="002E2E86">
      <w:pPr>
        <w:jc w:val="both"/>
        <w:rPr>
          <w:rFonts w:ascii="Times New Roman" w:hAnsi="Times New Roman" w:cs="Times New Roman"/>
          <w:sz w:val="24"/>
          <w:szCs w:val="24"/>
        </w:rPr>
      </w:pPr>
      <w:r w:rsidRPr="002E2E86">
        <w:rPr>
          <w:rFonts w:ascii="Times New Roman" w:hAnsi="Times New Roman" w:cs="Times New Roman"/>
          <w:sz w:val="24"/>
          <w:szCs w:val="24"/>
        </w:rPr>
        <w:t>Съвети как да предпазите децата от пътни инциденти и информация за алкохола като рисков фактор за ПТП може да намерите тук:</w:t>
      </w:r>
    </w:p>
    <w:p w14:paraId="23FC9D11" w14:textId="7EEC367E" w:rsidR="002E2E86" w:rsidRDefault="005A518A" w:rsidP="002E2E8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D6941" w:rsidRPr="002570C7">
          <w:rPr>
            <w:rStyle w:val="Hyperlink"/>
            <w:rFonts w:ascii="Times New Roman" w:hAnsi="Times New Roman" w:cs="Times New Roman"/>
            <w:sz w:val="24"/>
            <w:szCs w:val="24"/>
          </w:rPr>
          <w:t>https://ncpha.government.bg/uploads/pages/3001/childrens_safety.pdf</w:t>
        </w:r>
      </w:hyperlink>
    </w:p>
    <w:p w14:paraId="2A1146CE" w14:textId="77777777" w:rsidR="006D6941" w:rsidRPr="002E2E86" w:rsidRDefault="006D6941" w:rsidP="002E2E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CDEEBE" w14:textId="748F3065" w:rsidR="002E2E86" w:rsidRDefault="005A518A" w:rsidP="002E2E8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D6941" w:rsidRPr="002570C7">
          <w:rPr>
            <w:rStyle w:val="Hyperlink"/>
            <w:rFonts w:ascii="Times New Roman" w:hAnsi="Times New Roman" w:cs="Times New Roman"/>
            <w:sz w:val="24"/>
            <w:szCs w:val="24"/>
          </w:rPr>
          <w:t>https://ncpha.government.bg/uploads/pages/3001/20200916_RoadSafety_NoAlcochol.pdf</w:t>
        </w:r>
      </w:hyperlink>
    </w:p>
    <w:p w14:paraId="4015B74D" w14:textId="48BC30C4" w:rsidR="006D6941" w:rsidRPr="001872EB" w:rsidRDefault="006D6941" w:rsidP="002E2E8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8533D37" wp14:editId="7C2D4B0A">
            <wp:extent cx="5761355" cy="4056755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05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6D6941" w:rsidRPr="00187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61"/>
    <w:rsid w:val="0016492A"/>
    <w:rsid w:val="001872EB"/>
    <w:rsid w:val="001914A2"/>
    <w:rsid w:val="001A09A8"/>
    <w:rsid w:val="001F7ED2"/>
    <w:rsid w:val="002E2E86"/>
    <w:rsid w:val="00320F0A"/>
    <w:rsid w:val="005A518A"/>
    <w:rsid w:val="006D6941"/>
    <w:rsid w:val="0096755E"/>
    <w:rsid w:val="0098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243E7"/>
  <w15:docId w15:val="{3EC7E070-12CB-4FB8-8540-2C4464F0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94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ncpha.government.bg/uploads/pages/3001/20200916_RoadSafety_NoAlcocho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pha.government.bg/uploads/pages/3001/childrens_safety.pdf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Боряна Илчева</dc:creator>
  <cp:lastModifiedBy>Ти</cp:lastModifiedBy>
  <cp:revision>3</cp:revision>
  <dcterms:created xsi:type="dcterms:W3CDTF">2023-11-17T10:40:00Z</dcterms:created>
  <dcterms:modified xsi:type="dcterms:W3CDTF">2023-11-17T10:45:00Z</dcterms:modified>
</cp:coreProperties>
</file>